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D886D" w14:textId="77777777" w:rsidR="0045327D" w:rsidRPr="00E31459" w:rsidRDefault="0045327D" w:rsidP="00736F2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E17B69C" w14:textId="2DF19F73" w:rsidR="0045327D" w:rsidRPr="00E31459" w:rsidRDefault="00B73C92" w:rsidP="004532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E31459">
        <w:rPr>
          <w:rFonts w:ascii="Times New Roman" w:eastAsia="Times New Roman" w:hAnsi="Times New Roman" w:cs="Times New Roman"/>
          <w:b/>
          <w:sz w:val="20"/>
          <w:szCs w:val="20"/>
        </w:rPr>
        <w:t xml:space="preserve">KLAUZULA INFORMACYJNA </w:t>
      </w:r>
    </w:p>
    <w:p w14:paraId="297ED1F3" w14:textId="2C45F832" w:rsidR="00552C74" w:rsidRPr="00E31459" w:rsidRDefault="00552C74" w:rsidP="004532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E31459">
        <w:rPr>
          <w:rFonts w:ascii="Times New Roman" w:eastAsia="Times New Roman" w:hAnsi="Times New Roman" w:cs="Times New Roman"/>
          <w:b/>
          <w:sz w:val="20"/>
          <w:szCs w:val="20"/>
        </w:rPr>
        <w:t>DOTYCZĄCA PRZETWARZANIA DANYCH OSOBOWYCH</w:t>
      </w:r>
    </w:p>
    <w:p w14:paraId="68902185" w14:textId="708C5B91" w:rsidR="00657D42" w:rsidRDefault="0089787E" w:rsidP="007B20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UCZESTNIKÓW POSTĘPOWANIA W ZAKRESIE ZGŁOSZEŃ NARUSZENIA PRAWA</w:t>
      </w:r>
    </w:p>
    <w:p w14:paraId="387B71E3" w14:textId="77777777" w:rsidR="0089787E" w:rsidRPr="007B20B3" w:rsidRDefault="0089787E" w:rsidP="007B20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EC53FA3" w14:textId="77777777" w:rsidR="0045327D" w:rsidRPr="00E31459" w:rsidRDefault="0045327D" w:rsidP="00736F2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2785BF82" w14:textId="277BC5B1" w:rsidR="00DB58DF" w:rsidRPr="00E31459" w:rsidRDefault="00DB58DF" w:rsidP="007A7696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E31459">
        <w:rPr>
          <w:rFonts w:ascii="Times New Roman" w:eastAsia="Times New Roman" w:hAnsi="Times New Roman" w:cs="Times New Roman"/>
          <w:sz w:val="20"/>
          <w:szCs w:val="20"/>
        </w:rPr>
        <w:t>Z uwagi na obowiązek stosowania Rozporządzenia Parlamentu Europejskiego i Rady (UE) 2016/679 z dnia 27 kwietnia 2016 r. w sprawie ochrony osób fizycznych w związku z przetwarzaniem danych osobowych i w sprawie swobodnego przepływu takich danych oraz uchylenia dyrektywy 95/46/WE (ogólne rozporządzenie o ochronie danych), dalej: RODO aktualne będą poniższe zasady związane z przetwarzaniem Pani/Pana danych osobowych :</w:t>
      </w:r>
    </w:p>
    <w:p w14:paraId="5110A628" w14:textId="77777777" w:rsidR="00DB58DF" w:rsidRPr="00E31459" w:rsidRDefault="00DB58DF" w:rsidP="007A7696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216B126" w14:textId="5DDCA9E4" w:rsidR="006F711B" w:rsidRPr="006F711B" w:rsidRDefault="006F711B" w:rsidP="006F711B">
      <w:pPr>
        <w:numPr>
          <w:ilvl w:val="0"/>
          <w:numId w:val="4"/>
        </w:num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F711B">
        <w:rPr>
          <w:rFonts w:ascii="Times New Roman" w:hAnsi="Times New Roman" w:cs="Times New Roman"/>
          <w:sz w:val="20"/>
          <w:szCs w:val="20"/>
          <w:lang w:eastAsia="pl-PL"/>
        </w:rPr>
        <w:t xml:space="preserve">Administratorem danych osobowych </w:t>
      </w:r>
      <w:r w:rsidRPr="00AB7B8C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>jest Szkoła Podstawowa Specjalna Nr 28 w Gdańsku</w:t>
      </w:r>
      <w:r w:rsidRPr="006F711B">
        <w:rPr>
          <w:rFonts w:ascii="Times New Roman" w:hAnsi="Times New Roman" w:cs="Times New Roman"/>
          <w:sz w:val="20"/>
          <w:szCs w:val="20"/>
          <w:lang w:eastAsia="pl-PL"/>
        </w:rPr>
        <w:t xml:space="preserve">. Z administratorem kontakt jest możliwy telefonicznie pod nr tel. (58) 344 59 17, za pośrednictwem poczty elektronicznej </w:t>
      </w:r>
      <w:hyperlink r:id="rId9" w:history="1">
        <w:r w:rsidR="00AB7B8C" w:rsidRPr="008A3E6D">
          <w:rPr>
            <w:rStyle w:val="Hipercze"/>
            <w:rFonts w:ascii="Times New Roman" w:hAnsi="Times New Roman" w:cs="Times New Roman"/>
            <w:sz w:val="20"/>
            <w:szCs w:val="20"/>
            <w:lang w:eastAsia="pl-PL"/>
          </w:rPr>
          <w:t>sekretariat@sp28.edu.gdansk.pl</w:t>
        </w:r>
      </w:hyperlink>
      <w:r w:rsidR="00AB7B8C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6F711B">
        <w:rPr>
          <w:rFonts w:ascii="Times New Roman" w:hAnsi="Times New Roman" w:cs="Times New Roman"/>
          <w:sz w:val="20"/>
          <w:szCs w:val="20"/>
          <w:lang w:eastAsia="pl-PL"/>
        </w:rPr>
        <w:t xml:space="preserve">  oraz pisemnie lub osobiście w siedzibie Placówki, pod adresem  ul. Tęczowa 26, 80-680 Gdańsk</w:t>
      </w:r>
    </w:p>
    <w:p w14:paraId="0B96BD26" w14:textId="55D9A0FB" w:rsidR="006F711B" w:rsidRPr="006F711B" w:rsidRDefault="006F711B" w:rsidP="006F711B">
      <w:pPr>
        <w:numPr>
          <w:ilvl w:val="0"/>
          <w:numId w:val="4"/>
        </w:num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  <w:r w:rsidRPr="006F711B">
        <w:rPr>
          <w:rFonts w:ascii="Times New Roman" w:hAnsi="Times New Roman" w:cs="Times New Roman"/>
          <w:sz w:val="20"/>
          <w:szCs w:val="20"/>
          <w:lang w:eastAsia="pl-PL"/>
        </w:rPr>
        <w:t xml:space="preserve">Administrator wyznaczył Inspektora Ochrony Danych, z którym można się kontaktować w sprawach związanych z ochroną danych osobowych i realizacją praw w zakresie przetwarzania danych osobowych za pośrednictwem e-mail: </w:t>
      </w:r>
      <w:hyperlink r:id="rId10" w:history="1">
        <w:r w:rsidR="00AB7B8C" w:rsidRPr="008A3E6D">
          <w:rPr>
            <w:rStyle w:val="Hipercze"/>
            <w:rFonts w:ascii="Times New Roman" w:hAnsi="Times New Roman" w:cs="Times New Roman"/>
            <w:sz w:val="20"/>
            <w:szCs w:val="20"/>
            <w:lang w:eastAsia="pl-PL"/>
          </w:rPr>
          <w:t>iod@mainsoft.pl</w:t>
        </w:r>
      </w:hyperlink>
      <w:r w:rsidR="00AB7B8C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Pr="006F711B">
        <w:rPr>
          <w:rFonts w:ascii="Times New Roman" w:hAnsi="Times New Roman" w:cs="Times New Roman"/>
          <w:sz w:val="20"/>
          <w:szCs w:val="20"/>
          <w:lang w:eastAsia="pl-PL"/>
        </w:rPr>
        <w:t xml:space="preserve">  </w:t>
      </w:r>
    </w:p>
    <w:p w14:paraId="0DA31CF4" w14:textId="4230619F" w:rsidR="007A7696" w:rsidRDefault="007A7696" w:rsidP="007A7696">
      <w:pPr>
        <w:numPr>
          <w:ilvl w:val="0"/>
          <w:numId w:val="4"/>
        </w:num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7B20B3">
        <w:rPr>
          <w:rFonts w:ascii="Times New Roman" w:hAnsi="Times New Roman" w:cs="Times New Roman"/>
          <w:sz w:val="20"/>
          <w:szCs w:val="20"/>
        </w:rPr>
        <w:t>Administrator przetwarza Pani/Pana dane osobowe na podstawie art. 6 ust. 1 lit c RODO tj.:  przetwarzanie jest niezbędne do wypełnienia obowiązku prawnego ciążącego na administratorze</w:t>
      </w:r>
      <w:r w:rsidRPr="0089787E">
        <w:rPr>
          <w:rFonts w:ascii="Times New Roman" w:hAnsi="Times New Roman" w:cs="Times New Roman"/>
          <w:sz w:val="20"/>
          <w:szCs w:val="20"/>
        </w:rPr>
        <w:t xml:space="preserve"> </w:t>
      </w:r>
      <w:r w:rsidR="0089787E" w:rsidRPr="0089787E">
        <w:rPr>
          <w:rFonts w:ascii="Times New Roman" w:hAnsi="Times New Roman" w:cs="Times New Roman"/>
          <w:sz w:val="20"/>
          <w:szCs w:val="20"/>
        </w:rPr>
        <w:t xml:space="preserve">w celach związanych ze zgłaszanymi przypadkami naruszenia prawa, na podstawie </w:t>
      </w:r>
      <w:r>
        <w:rPr>
          <w:rFonts w:ascii="Times New Roman" w:hAnsi="Times New Roman" w:cs="Times New Roman"/>
          <w:sz w:val="20"/>
          <w:szCs w:val="20"/>
        </w:rPr>
        <w:t>przepisów</w:t>
      </w:r>
      <w:r w:rsidR="0089787E" w:rsidRPr="0089787E">
        <w:rPr>
          <w:rFonts w:ascii="Times New Roman" w:hAnsi="Times New Roman" w:cs="Times New Roman"/>
          <w:sz w:val="20"/>
          <w:szCs w:val="20"/>
        </w:rPr>
        <w:t xml:space="preserve"> wynikając</w:t>
      </w:r>
      <w:r>
        <w:rPr>
          <w:rFonts w:ascii="Times New Roman" w:hAnsi="Times New Roman" w:cs="Times New Roman"/>
          <w:sz w:val="20"/>
          <w:szCs w:val="20"/>
        </w:rPr>
        <w:t xml:space="preserve">ych </w:t>
      </w:r>
      <w:r w:rsidR="0089787E" w:rsidRPr="0089787E">
        <w:rPr>
          <w:rFonts w:ascii="Times New Roman" w:hAnsi="Times New Roman" w:cs="Times New Roman"/>
          <w:sz w:val="20"/>
          <w:szCs w:val="20"/>
        </w:rPr>
        <w:t>z</w:t>
      </w:r>
      <w:r>
        <w:rPr>
          <w:rFonts w:ascii="Times New Roman" w:hAnsi="Times New Roman" w:cs="Times New Roman"/>
          <w:sz w:val="20"/>
          <w:szCs w:val="20"/>
        </w:rPr>
        <w:t>:</w:t>
      </w:r>
    </w:p>
    <w:p w14:paraId="528BBAC5" w14:textId="77777777" w:rsidR="007A7696" w:rsidRDefault="0089787E" w:rsidP="007A7696">
      <w:pPr>
        <w:numPr>
          <w:ilvl w:val="1"/>
          <w:numId w:val="4"/>
        </w:numPr>
        <w:suppressAutoHyphens w:val="0"/>
        <w:spacing w:before="278" w:after="0"/>
        <w:ind w:left="85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9787E">
        <w:rPr>
          <w:rFonts w:ascii="Times New Roman" w:hAnsi="Times New Roman" w:cs="Times New Roman"/>
          <w:sz w:val="20"/>
          <w:szCs w:val="20"/>
        </w:rPr>
        <w:t xml:space="preserve"> Dyrektywy Parlamentu Europejskiego i Rady (UE) 2019/1937 z dnia 23 października 2019 r. w sprawie ochrony osób zgłaszających naruszenia prawa Unii  </w:t>
      </w:r>
    </w:p>
    <w:p w14:paraId="427AC8E4" w14:textId="7024E5AB" w:rsidR="0089787E" w:rsidRDefault="0089787E" w:rsidP="007A7696">
      <w:pPr>
        <w:numPr>
          <w:ilvl w:val="1"/>
          <w:numId w:val="4"/>
        </w:numPr>
        <w:suppressAutoHyphens w:val="0"/>
        <w:spacing w:before="278" w:after="0"/>
        <w:ind w:left="85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9787E">
        <w:rPr>
          <w:rFonts w:ascii="Times New Roman" w:hAnsi="Times New Roman" w:cs="Times New Roman"/>
          <w:sz w:val="20"/>
          <w:szCs w:val="20"/>
        </w:rPr>
        <w:t>Ustawy z dnia 14 czerwca 2024 r. o ochronie sygnalistów</w:t>
      </w:r>
      <w:r w:rsidR="007A7696">
        <w:rPr>
          <w:rFonts w:ascii="Times New Roman" w:hAnsi="Times New Roman" w:cs="Times New Roman"/>
          <w:sz w:val="20"/>
          <w:szCs w:val="20"/>
        </w:rPr>
        <w:t>.</w:t>
      </w:r>
    </w:p>
    <w:p w14:paraId="2AEECA31" w14:textId="2B54255B" w:rsidR="003719AE" w:rsidRPr="0089787E" w:rsidRDefault="003719AE" w:rsidP="003719AE">
      <w:pPr>
        <w:suppressAutoHyphens w:val="0"/>
        <w:spacing w:before="278" w:after="0"/>
        <w:ind w:left="491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719AE">
        <w:rPr>
          <w:rFonts w:ascii="Times New Roman" w:hAnsi="Times New Roman" w:cs="Times New Roman"/>
          <w:sz w:val="20"/>
          <w:szCs w:val="20"/>
        </w:rPr>
        <w:t> </w:t>
      </w:r>
      <w:r>
        <w:rPr>
          <w:rFonts w:ascii="Times New Roman" w:hAnsi="Times New Roman" w:cs="Times New Roman"/>
          <w:sz w:val="20"/>
          <w:szCs w:val="20"/>
        </w:rPr>
        <w:t xml:space="preserve">W </w:t>
      </w:r>
      <w:r w:rsidRPr="003719AE">
        <w:rPr>
          <w:rFonts w:ascii="Times New Roman" w:hAnsi="Times New Roman" w:cs="Times New Roman"/>
          <w:sz w:val="20"/>
          <w:szCs w:val="20"/>
        </w:rPr>
        <w:t xml:space="preserve">przypadku gdy w zgłoszeniu znajdują się dane szczególnych kategorii </w:t>
      </w:r>
      <w:r>
        <w:rPr>
          <w:rFonts w:ascii="Times New Roman" w:hAnsi="Times New Roman" w:cs="Times New Roman"/>
          <w:sz w:val="20"/>
          <w:szCs w:val="20"/>
        </w:rPr>
        <w:t>przetwarzani</w:t>
      </w:r>
      <w:r w:rsidR="00007C9C">
        <w:rPr>
          <w:rFonts w:ascii="Times New Roman" w:hAnsi="Times New Roman" w:cs="Times New Roman"/>
          <w:sz w:val="20"/>
          <w:szCs w:val="20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tych danych jest </w:t>
      </w:r>
      <w:r w:rsidR="00007C9C" w:rsidRPr="00007C9C">
        <w:rPr>
          <w:rFonts w:ascii="Times New Roman" w:hAnsi="Times New Roman" w:cs="Times New Roman"/>
          <w:sz w:val="20"/>
          <w:szCs w:val="20"/>
        </w:rPr>
        <w:t>niezbędne ze względów związanych z ważnym interesem publicznym</w:t>
      </w:r>
      <w:r w:rsidR="00007C9C" w:rsidRPr="003719AE">
        <w:rPr>
          <w:rFonts w:ascii="Times New Roman" w:hAnsi="Times New Roman" w:cs="Times New Roman"/>
          <w:sz w:val="20"/>
          <w:szCs w:val="20"/>
        </w:rPr>
        <w:t xml:space="preserve"> </w:t>
      </w:r>
      <w:r w:rsidR="00007C9C">
        <w:rPr>
          <w:rFonts w:ascii="Times New Roman" w:hAnsi="Times New Roman" w:cs="Times New Roman"/>
          <w:sz w:val="20"/>
          <w:szCs w:val="20"/>
        </w:rPr>
        <w:t xml:space="preserve">- </w:t>
      </w:r>
      <w:r w:rsidRPr="003719AE">
        <w:rPr>
          <w:rFonts w:ascii="Times New Roman" w:hAnsi="Times New Roman" w:cs="Times New Roman"/>
          <w:sz w:val="20"/>
          <w:szCs w:val="20"/>
        </w:rPr>
        <w:t>art. 9 ust. 2 lit. g ROD</w:t>
      </w:r>
      <w:r w:rsidR="00007C9C">
        <w:rPr>
          <w:rFonts w:ascii="Times New Roman" w:hAnsi="Times New Roman" w:cs="Times New Roman"/>
          <w:sz w:val="20"/>
          <w:szCs w:val="20"/>
        </w:rPr>
        <w:t>O</w:t>
      </w:r>
      <w:r w:rsidRPr="003719AE">
        <w:rPr>
          <w:rFonts w:ascii="Times New Roman" w:hAnsi="Times New Roman" w:cs="Times New Roman"/>
          <w:sz w:val="20"/>
          <w:szCs w:val="20"/>
        </w:rPr>
        <w:t>.</w:t>
      </w:r>
    </w:p>
    <w:p w14:paraId="7B79A95E" w14:textId="13947A3B" w:rsidR="0089787E" w:rsidRPr="00716A91" w:rsidRDefault="003719AE" w:rsidP="007A7696">
      <w:pPr>
        <w:pStyle w:val="Akapitzlist"/>
        <w:numPr>
          <w:ilvl w:val="0"/>
          <w:numId w:val="4"/>
        </w:numPr>
        <w:spacing w:after="0"/>
        <w:ind w:left="42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Państwa</w:t>
      </w:r>
      <w:r w:rsidR="007A7696" w:rsidRPr="00E31459">
        <w:rPr>
          <w:rFonts w:ascii="Times New Roman" w:eastAsia="Times New Roman" w:hAnsi="Times New Roman" w:cs="Times New Roman"/>
          <w:sz w:val="20"/>
          <w:szCs w:val="20"/>
        </w:rPr>
        <w:t xml:space="preserve"> dane osobowe będą przetwarzane przez okres niezbędny do realizacji celu dla jakiego zostały zebrane oraz zgodnie z terminami określonymi przez przepisy szczególne, w tym ustawę z dnia 14 lipca 1983 r. o narodowym zasobie archiwalnym i archiwach a także Rozporządzenie Prezesa Rady Ministrów z dnia 18 stycznia 2011 r. w sprawie instrukcji kancelaryjnej, jednolitych rzeczowych wykazów akt oraz instrukcji w sprawie organizacji i zakresu działania archiwów zakładowych</w:t>
      </w:r>
      <w:r w:rsidR="007A7696" w:rsidRPr="00716A91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 w:rsidR="0089787E" w:rsidRPr="00716A91">
        <w:rPr>
          <w:rFonts w:ascii="Times New Roman" w:hAnsi="Times New Roman" w:cs="Times New Roman"/>
          <w:sz w:val="20"/>
          <w:szCs w:val="20"/>
        </w:rPr>
        <w:t>Dane osobowe oraz pozostałe informacje będą przechowywane przez okres 3 lat po zakończeniu roku kalendarzowego, w którym zakończono działania następcze, lub po zakończeniu postepowań zainicjowanych tymi działaniami.</w:t>
      </w:r>
      <w:r w:rsidR="007A7696" w:rsidRPr="00716A91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563737D" w14:textId="0968F509" w:rsidR="0089787E" w:rsidRDefault="0089787E" w:rsidP="007A7696">
      <w:pPr>
        <w:numPr>
          <w:ilvl w:val="0"/>
          <w:numId w:val="4"/>
        </w:numPr>
        <w:suppressAutoHyphens w:val="0"/>
        <w:spacing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9787E">
        <w:rPr>
          <w:rFonts w:ascii="Times New Roman" w:hAnsi="Times New Roman" w:cs="Times New Roman"/>
          <w:sz w:val="20"/>
          <w:szCs w:val="20"/>
        </w:rPr>
        <w:t xml:space="preserve">Administrator zapewnia poufność Państwa danych osobowych, w związku z otrzymanym zgłoszeniem. W związku z tym dane mogą być udostępnione jedynie podmiotom uprawnionym do tego na podstawie przepisów prawa. </w:t>
      </w:r>
      <w:r w:rsidR="00AB7B8C" w:rsidRPr="00AB7B8C">
        <w:rPr>
          <w:rFonts w:ascii="Times New Roman" w:hAnsi="Times New Roman" w:cs="Times New Roman"/>
          <w:sz w:val="20"/>
          <w:szCs w:val="20"/>
        </w:rPr>
        <w:t>Tożsamość sygnalisty podlega szczególnej ochronie i nie będzie ujawniana osobom nieupoważnionym</w:t>
      </w:r>
      <w:r w:rsidR="003719AE">
        <w:rPr>
          <w:rFonts w:ascii="Times New Roman" w:hAnsi="Times New Roman" w:cs="Times New Roman"/>
          <w:sz w:val="20"/>
          <w:szCs w:val="20"/>
        </w:rPr>
        <w:t>, chyba że sygnalista wyrazi zgodę na ujawnienie swoich danych osobowych.</w:t>
      </w:r>
      <w:r w:rsidR="00007C9C">
        <w:rPr>
          <w:rFonts w:ascii="Times New Roman" w:hAnsi="Times New Roman" w:cs="Times New Roman"/>
          <w:sz w:val="20"/>
          <w:szCs w:val="20"/>
        </w:rPr>
        <w:t xml:space="preserve"> </w:t>
      </w:r>
      <w:r w:rsidR="00007C9C" w:rsidRPr="00007C9C">
        <w:rPr>
          <w:rFonts w:ascii="Times New Roman" w:hAnsi="Times New Roman" w:cs="Times New Roman"/>
          <w:sz w:val="20"/>
          <w:szCs w:val="20"/>
        </w:rPr>
        <w:t>Zgoda sygnalisty nie jest wymagana w sytuacji, gdy ujawnienie jest koniecznym i proporcjonalnym obowiązkiem wynikającym z przepisów prawa w związku z postępowaniami wyjaśniającymi prowadzonymi przez organy publiczne lub postępowaniami przygotowawczymi lub sądowymi prowadzonymi przez sądy</w:t>
      </w:r>
      <w:r w:rsidR="00007C9C">
        <w:rPr>
          <w:rFonts w:ascii="Times New Roman" w:hAnsi="Times New Roman" w:cs="Times New Roman"/>
          <w:sz w:val="20"/>
          <w:szCs w:val="20"/>
        </w:rPr>
        <w:t>.</w:t>
      </w:r>
    </w:p>
    <w:p w14:paraId="3E343AED" w14:textId="49FBCC96" w:rsidR="003719AE" w:rsidRPr="00854EDB" w:rsidRDefault="003719AE" w:rsidP="00854EDB">
      <w:pPr>
        <w:numPr>
          <w:ilvl w:val="0"/>
          <w:numId w:val="4"/>
        </w:numPr>
        <w:suppressAutoHyphens w:val="0"/>
        <w:spacing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3719AE">
        <w:rPr>
          <w:rFonts w:ascii="Times New Roman" w:hAnsi="Times New Roman" w:cs="Times New Roman"/>
          <w:sz w:val="20"/>
          <w:szCs w:val="20"/>
        </w:rPr>
        <w:t xml:space="preserve">Dane </w:t>
      </w:r>
      <w:r>
        <w:rPr>
          <w:rFonts w:ascii="Times New Roman" w:hAnsi="Times New Roman" w:cs="Times New Roman"/>
          <w:sz w:val="20"/>
          <w:szCs w:val="20"/>
        </w:rPr>
        <w:t xml:space="preserve">osobowe </w:t>
      </w:r>
      <w:r w:rsidRPr="003719AE">
        <w:rPr>
          <w:rFonts w:ascii="Times New Roman" w:hAnsi="Times New Roman" w:cs="Times New Roman"/>
          <w:sz w:val="20"/>
          <w:szCs w:val="20"/>
        </w:rPr>
        <w:t>uczestników postępowania</w:t>
      </w:r>
      <w:r w:rsidRPr="003719A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(osób których zgłoszenie dotyczy, świadków) </w:t>
      </w:r>
      <w:r w:rsidRPr="003719AE">
        <w:rPr>
          <w:rFonts w:ascii="Times New Roman" w:hAnsi="Times New Roman" w:cs="Times New Roman"/>
          <w:sz w:val="20"/>
          <w:szCs w:val="20"/>
        </w:rPr>
        <w:t>mogą pochodzić od sygnalisty.</w:t>
      </w:r>
      <w:r w:rsidR="00854EDB">
        <w:rPr>
          <w:rFonts w:ascii="Times New Roman" w:hAnsi="Times New Roman" w:cs="Times New Roman"/>
          <w:sz w:val="20"/>
          <w:szCs w:val="20"/>
        </w:rPr>
        <w:t xml:space="preserve"> </w:t>
      </w:r>
      <w:r w:rsidR="00854EDB" w:rsidRPr="00854EDB">
        <w:rPr>
          <w:rFonts w:ascii="Times New Roman" w:hAnsi="Times New Roman" w:cs="Times New Roman"/>
          <w:sz w:val="20"/>
          <w:szCs w:val="20"/>
        </w:rPr>
        <w:t>Przetwarzane są podstawowe dane identyfikacyjne wskazane w zgłoszeniu sygnalisty oraz uzyskane w toku postępowania wyjaśniającego. Mogą to być także dane szczególnych kategorii, np. poglądy polityczne, światopoglądowe, przynależność do związków zawodowych, jeśli są one istotne dla sprawy.</w:t>
      </w:r>
    </w:p>
    <w:p w14:paraId="53522B18" w14:textId="05414B35" w:rsidR="0089787E" w:rsidRPr="0089787E" w:rsidRDefault="0089787E" w:rsidP="007A7696">
      <w:pPr>
        <w:numPr>
          <w:ilvl w:val="0"/>
          <w:numId w:val="4"/>
        </w:num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9787E">
        <w:rPr>
          <w:rFonts w:ascii="Times New Roman" w:hAnsi="Times New Roman" w:cs="Times New Roman"/>
          <w:sz w:val="20"/>
          <w:szCs w:val="20"/>
        </w:rPr>
        <w:t>W związku z przetwarzaniem w ramach postępowania danych osobowych, w sytuacjach przewidzianych w RODO przysługuje prawo do: dostępu do swoich danych (art. 15 RODO), sprostowania (art. 16 RODO), usunięcia (wyłącznie w przypadkach określonych w art. 17 RODO), ograniczenia przetwarzania (art. 18 RODO)</w:t>
      </w:r>
      <w:r w:rsidR="00854EDB">
        <w:rPr>
          <w:rFonts w:ascii="Times New Roman" w:hAnsi="Times New Roman" w:cs="Times New Roman"/>
          <w:sz w:val="20"/>
          <w:szCs w:val="20"/>
        </w:rPr>
        <w:t xml:space="preserve">, </w:t>
      </w:r>
      <w:r w:rsidR="00854EDB" w:rsidRPr="00854EDB">
        <w:rPr>
          <w:rFonts w:ascii="Times New Roman" w:hAnsi="Times New Roman" w:cs="Times New Roman"/>
          <w:sz w:val="20"/>
          <w:szCs w:val="20"/>
        </w:rPr>
        <w:t>Prawo do sprzeciwu (art. 21 RODO</w:t>
      </w:r>
      <w:r w:rsidR="00854EDB">
        <w:rPr>
          <w:rFonts w:ascii="Times New Roman" w:hAnsi="Times New Roman" w:cs="Times New Roman"/>
          <w:sz w:val="20"/>
          <w:szCs w:val="20"/>
        </w:rPr>
        <w:t xml:space="preserve">  wyłącznie w odniesieniu do danych przetwarzanych na podstawie ważnego interesu publicznego</w:t>
      </w:r>
      <w:r w:rsidR="00854EDB" w:rsidRPr="00854EDB">
        <w:rPr>
          <w:rFonts w:ascii="Times New Roman" w:hAnsi="Times New Roman" w:cs="Times New Roman"/>
          <w:sz w:val="20"/>
          <w:szCs w:val="20"/>
        </w:rPr>
        <w:t>)</w:t>
      </w:r>
      <w:r w:rsidR="00854EDB">
        <w:rPr>
          <w:rFonts w:ascii="Times New Roman" w:hAnsi="Times New Roman" w:cs="Times New Roman"/>
          <w:sz w:val="20"/>
          <w:szCs w:val="20"/>
        </w:rPr>
        <w:t>.</w:t>
      </w:r>
    </w:p>
    <w:p w14:paraId="124C29C3" w14:textId="6CB1C8C3" w:rsidR="0089787E" w:rsidRPr="0089787E" w:rsidRDefault="0089787E" w:rsidP="007A7696">
      <w:pPr>
        <w:numPr>
          <w:ilvl w:val="0"/>
          <w:numId w:val="4"/>
        </w:num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9787E">
        <w:rPr>
          <w:rFonts w:ascii="Times New Roman" w:hAnsi="Times New Roman" w:cs="Times New Roman"/>
          <w:sz w:val="20"/>
          <w:szCs w:val="20"/>
        </w:rPr>
        <w:t xml:space="preserve">Podanie danych osobowych przez sygnalistę jest dobrowolne, niemniej  jest ono warunkiem otrzymania informacji zwrotnej w sprawie. </w:t>
      </w:r>
      <w:r w:rsidR="00007C9C">
        <w:rPr>
          <w:rFonts w:ascii="Times New Roman" w:hAnsi="Times New Roman" w:cs="Times New Roman"/>
          <w:sz w:val="20"/>
          <w:szCs w:val="20"/>
        </w:rPr>
        <w:t xml:space="preserve">Podanie danych innych uczestników postępowania jest </w:t>
      </w:r>
      <w:r w:rsidR="00854EDB">
        <w:rPr>
          <w:rFonts w:ascii="Times New Roman" w:hAnsi="Times New Roman" w:cs="Times New Roman"/>
          <w:sz w:val="20"/>
          <w:szCs w:val="20"/>
        </w:rPr>
        <w:t>dobrowolne, ale niezbędne do prowadzenia postępowania</w:t>
      </w:r>
      <w:r w:rsidR="00007C9C">
        <w:rPr>
          <w:rFonts w:ascii="Times New Roman" w:hAnsi="Times New Roman" w:cs="Times New Roman"/>
          <w:sz w:val="20"/>
          <w:szCs w:val="20"/>
        </w:rPr>
        <w:t>.</w:t>
      </w:r>
    </w:p>
    <w:p w14:paraId="1CF03B33" w14:textId="77777777" w:rsidR="003719AE" w:rsidRDefault="0089787E" w:rsidP="003719AE">
      <w:pPr>
        <w:numPr>
          <w:ilvl w:val="0"/>
          <w:numId w:val="4"/>
        </w:num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9787E">
        <w:rPr>
          <w:rFonts w:ascii="Times New Roman" w:hAnsi="Times New Roman" w:cs="Times New Roman"/>
          <w:sz w:val="20"/>
          <w:szCs w:val="20"/>
        </w:rPr>
        <w:t>Państwa dane osobowe nie podlegają zautomatyzowanemu podejmowaniu decyzji, ani profilowaniu.</w:t>
      </w:r>
    </w:p>
    <w:p w14:paraId="12C1F56E" w14:textId="223EBBFE" w:rsidR="003719AE" w:rsidRPr="003719AE" w:rsidRDefault="003719AE" w:rsidP="003719AE">
      <w:pPr>
        <w:numPr>
          <w:ilvl w:val="0"/>
          <w:numId w:val="4"/>
        </w:num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Państwa </w:t>
      </w:r>
      <w:r w:rsidRPr="003719AE">
        <w:rPr>
          <w:rFonts w:ascii="Times New Roman" w:hAnsi="Times New Roman" w:cs="Times New Roman"/>
          <w:sz w:val="20"/>
          <w:szCs w:val="20"/>
        </w:rPr>
        <w:t>dane osobowe nie będą przekazywane do państwa trzeciego/organizacji międzynarodowej.</w:t>
      </w:r>
    </w:p>
    <w:p w14:paraId="640D83D5" w14:textId="5F43EF8C" w:rsidR="0089787E" w:rsidRPr="0089787E" w:rsidRDefault="0089787E" w:rsidP="007A7696">
      <w:pPr>
        <w:numPr>
          <w:ilvl w:val="0"/>
          <w:numId w:val="4"/>
        </w:num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89787E">
        <w:rPr>
          <w:rFonts w:ascii="Times New Roman" w:hAnsi="Times New Roman" w:cs="Times New Roman"/>
          <w:sz w:val="20"/>
          <w:szCs w:val="20"/>
        </w:rPr>
        <w:t>W przypadku uznania, że przetwarzanie danych narusza przepisy RODO Przysługuje prawo do wniesienia skargi do organu nadzorczego, tj. Prezesa Urzędu Ochrony Danych Osobowych</w:t>
      </w:r>
      <w:r w:rsidR="006F711B">
        <w:rPr>
          <w:rFonts w:ascii="Times New Roman" w:hAnsi="Times New Roman" w:cs="Times New Roman"/>
          <w:sz w:val="20"/>
          <w:szCs w:val="20"/>
        </w:rPr>
        <w:t>.</w:t>
      </w:r>
    </w:p>
    <w:p w14:paraId="70A862F3" w14:textId="5E8EC9D1" w:rsidR="003E78D2" w:rsidRPr="00E31459" w:rsidRDefault="003E78D2" w:rsidP="007A7696">
      <w:pPr>
        <w:suppressAutoHyphens w:val="0"/>
        <w:spacing w:before="278" w:after="0"/>
        <w:ind w:left="426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sectPr w:rsidR="003E78D2" w:rsidRPr="00E31459" w:rsidSect="00C316D1">
      <w:pgSz w:w="11906" w:h="16838"/>
      <w:pgMar w:top="340" w:right="680" w:bottom="28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0000003"/>
    <w:multiLevelType w:val="multilevel"/>
    <w:tmpl w:val="00000003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 w15:restartNumberingAfterBreak="0">
    <w:nsid w:val="06A630E6"/>
    <w:multiLevelType w:val="hybridMultilevel"/>
    <w:tmpl w:val="50CAE08A"/>
    <w:lvl w:ilvl="0" w:tplc="A5D0CA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F1F1C"/>
    <w:multiLevelType w:val="hybridMultilevel"/>
    <w:tmpl w:val="B66A8B7E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91813"/>
    <w:multiLevelType w:val="hybridMultilevel"/>
    <w:tmpl w:val="8E6C28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E7E50"/>
    <w:multiLevelType w:val="hybridMultilevel"/>
    <w:tmpl w:val="3E047DEA"/>
    <w:lvl w:ilvl="0" w:tplc="971EF0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11789"/>
    <w:multiLevelType w:val="hybridMultilevel"/>
    <w:tmpl w:val="517A303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4FE41981"/>
    <w:multiLevelType w:val="hybridMultilevel"/>
    <w:tmpl w:val="2BE2CC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22C19B2"/>
    <w:multiLevelType w:val="hybridMultilevel"/>
    <w:tmpl w:val="0A06D51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04A373D"/>
    <w:multiLevelType w:val="hybridMultilevel"/>
    <w:tmpl w:val="DDF20D0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2787168"/>
    <w:multiLevelType w:val="hybridMultilevel"/>
    <w:tmpl w:val="00A4E426"/>
    <w:lvl w:ilvl="0" w:tplc="CDAA6B7C">
      <w:start w:val="1"/>
      <w:numFmt w:val="bullet"/>
      <w:lvlText w:val="-"/>
      <w:lvlJc w:val="left"/>
      <w:pPr>
        <w:ind w:left="1077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2" w15:restartNumberingAfterBreak="0">
    <w:nsid w:val="65C90FB8"/>
    <w:multiLevelType w:val="multilevel"/>
    <w:tmpl w:val="90B2A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3" w15:restartNumberingAfterBreak="0">
    <w:nsid w:val="79021BA5"/>
    <w:multiLevelType w:val="multilevel"/>
    <w:tmpl w:val="EEACF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9A16BB0"/>
    <w:multiLevelType w:val="hybridMultilevel"/>
    <w:tmpl w:val="3344FF5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 w16cid:durableId="267078703">
    <w:abstractNumId w:val="1"/>
  </w:num>
  <w:num w:numId="2" w16cid:durableId="773942683">
    <w:abstractNumId w:val="0"/>
  </w:num>
  <w:num w:numId="3" w16cid:durableId="564485435">
    <w:abstractNumId w:val="2"/>
  </w:num>
  <w:num w:numId="4" w16cid:durableId="1453284196">
    <w:abstractNumId w:val="4"/>
  </w:num>
  <w:num w:numId="5" w16cid:durableId="1567567565">
    <w:abstractNumId w:val="9"/>
  </w:num>
  <w:num w:numId="6" w16cid:durableId="1485000682">
    <w:abstractNumId w:val="6"/>
  </w:num>
  <w:num w:numId="7" w16cid:durableId="1172332491">
    <w:abstractNumId w:val="12"/>
  </w:num>
  <w:num w:numId="8" w16cid:durableId="1653871750">
    <w:abstractNumId w:val="8"/>
  </w:num>
  <w:num w:numId="9" w16cid:durableId="1792244738">
    <w:abstractNumId w:val="5"/>
  </w:num>
  <w:num w:numId="10" w16cid:durableId="730928080">
    <w:abstractNumId w:val="13"/>
  </w:num>
  <w:num w:numId="11" w16cid:durableId="891117086">
    <w:abstractNumId w:val="7"/>
  </w:num>
  <w:num w:numId="12" w16cid:durableId="2146851672">
    <w:abstractNumId w:val="14"/>
  </w:num>
  <w:num w:numId="13" w16cid:durableId="768306631">
    <w:abstractNumId w:val="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16427996">
    <w:abstractNumId w:val="11"/>
  </w:num>
  <w:num w:numId="15" w16cid:durableId="1626428056">
    <w:abstractNumId w:val="10"/>
  </w:num>
  <w:num w:numId="16" w16cid:durableId="17986428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F2F"/>
    <w:rsid w:val="000003A8"/>
    <w:rsid w:val="00003442"/>
    <w:rsid w:val="00007C9C"/>
    <w:rsid w:val="00013689"/>
    <w:rsid w:val="0002468B"/>
    <w:rsid w:val="00026A57"/>
    <w:rsid w:val="000536B0"/>
    <w:rsid w:val="000A05BE"/>
    <w:rsid w:val="000A7DB5"/>
    <w:rsid w:val="000E7440"/>
    <w:rsid w:val="0011164F"/>
    <w:rsid w:val="001156C9"/>
    <w:rsid w:val="001D552B"/>
    <w:rsid w:val="001E47D0"/>
    <w:rsid w:val="001F2197"/>
    <w:rsid w:val="00207ACC"/>
    <w:rsid w:val="00213F13"/>
    <w:rsid w:val="002158B7"/>
    <w:rsid w:val="00270A21"/>
    <w:rsid w:val="00284E81"/>
    <w:rsid w:val="00287A8B"/>
    <w:rsid w:val="003246E1"/>
    <w:rsid w:val="00353C92"/>
    <w:rsid w:val="003719AE"/>
    <w:rsid w:val="003A77D4"/>
    <w:rsid w:val="003E78D2"/>
    <w:rsid w:val="00426F71"/>
    <w:rsid w:val="0045327D"/>
    <w:rsid w:val="0046714E"/>
    <w:rsid w:val="004D4802"/>
    <w:rsid w:val="00502D90"/>
    <w:rsid w:val="00552C74"/>
    <w:rsid w:val="005734F2"/>
    <w:rsid w:val="00586331"/>
    <w:rsid w:val="005C00CC"/>
    <w:rsid w:val="005E6AA1"/>
    <w:rsid w:val="00657D42"/>
    <w:rsid w:val="006F711B"/>
    <w:rsid w:val="006F7341"/>
    <w:rsid w:val="007153F1"/>
    <w:rsid w:val="00716A91"/>
    <w:rsid w:val="0073288C"/>
    <w:rsid w:val="00736F2F"/>
    <w:rsid w:val="007A7696"/>
    <w:rsid w:val="007B20B3"/>
    <w:rsid w:val="007E4E7C"/>
    <w:rsid w:val="00854EDB"/>
    <w:rsid w:val="00865724"/>
    <w:rsid w:val="00870360"/>
    <w:rsid w:val="0089787E"/>
    <w:rsid w:val="008B1EF5"/>
    <w:rsid w:val="008B2E79"/>
    <w:rsid w:val="009052D9"/>
    <w:rsid w:val="00954ECF"/>
    <w:rsid w:val="00980125"/>
    <w:rsid w:val="0098558E"/>
    <w:rsid w:val="00997769"/>
    <w:rsid w:val="00A30042"/>
    <w:rsid w:val="00A545D2"/>
    <w:rsid w:val="00A7544C"/>
    <w:rsid w:val="00A829E8"/>
    <w:rsid w:val="00AB7B8C"/>
    <w:rsid w:val="00AE4B7B"/>
    <w:rsid w:val="00B27B26"/>
    <w:rsid w:val="00B43D4C"/>
    <w:rsid w:val="00B6508E"/>
    <w:rsid w:val="00B73C92"/>
    <w:rsid w:val="00B930DC"/>
    <w:rsid w:val="00C27910"/>
    <w:rsid w:val="00C316D1"/>
    <w:rsid w:val="00C403C0"/>
    <w:rsid w:val="00C9536C"/>
    <w:rsid w:val="00CA1A29"/>
    <w:rsid w:val="00CA7013"/>
    <w:rsid w:val="00CE157C"/>
    <w:rsid w:val="00CE47F2"/>
    <w:rsid w:val="00CF24B2"/>
    <w:rsid w:val="00D02AD4"/>
    <w:rsid w:val="00D26EF6"/>
    <w:rsid w:val="00DB58DF"/>
    <w:rsid w:val="00DC61F4"/>
    <w:rsid w:val="00DD0449"/>
    <w:rsid w:val="00E31459"/>
    <w:rsid w:val="00F11937"/>
    <w:rsid w:val="00F22459"/>
    <w:rsid w:val="00F7772F"/>
    <w:rsid w:val="00F81352"/>
    <w:rsid w:val="00FF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0C32FB"/>
  <w15:docId w15:val="{94869644-07DE-4759-AD10-29824DA33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36F2F"/>
    <w:pPr>
      <w:suppressAutoHyphens/>
      <w:spacing w:after="200" w:line="276" w:lineRule="auto"/>
    </w:pPr>
    <w:rPr>
      <w:rFonts w:ascii="Calibri" w:eastAsia="Calibri" w:hAnsi="Calibri" w:cs="Calibri"/>
      <w:kern w:val="1"/>
      <w:sz w:val="22"/>
      <w:szCs w:val="22"/>
      <w:lang w:eastAsia="ar-SA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rsid w:val="001116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11164F"/>
    <w:rPr>
      <w:rFonts w:ascii="Segoe UI" w:eastAsia="Calibri" w:hAnsi="Segoe UI" w:cs="Segoe UI"/>
      <w:kern w:val="1"/>
      <w:sz w:val="18"/>
      <w:szCs w:val="18"/>
      <w:lang w:eastAsia="ar-SA"/>
    </w:rPr>
  </w:style>
  <w:style w:type="character" w:styleId="Hipercze">
    <w:name w:val="Hyperlink"/>
    <w:basedOn w:val="Domylnaczcionkaakapitu"/>
    <w:rsid w:val="009052D9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03442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003442"/>
    <w:pPr>
      <w:ind w:left="720"/>
      <w:contextualSpacing/>
    </w:pPr>
  </w:style>
  <w:style w:type="paragraph" w:styleId="Bezodstpw">
    <w:name w:val="No Spacing"/>
    <w:uiPriority w:val="1"/>
    <w:qFormat/>
    <w:rsid w:val="00003442"/>
    <w:pPr>
      <w:suppressAutoHyphens/>
    </w:pPr>
    <w:rPr>
      <w:rFonts w:ascii="Arial" w:hAnsi="Arial" w:cs="Arial"/>
      <w:vertAlign w:val="superscript"/>
      <w:lang w:eastAsia="zh-CN"/>
    </w:rPr>
  </w:style>
  <w:style w:type="paragraph" w:customStyle="1" w:styleId="Default">
    <w:name w:val="Default"/>
    <w:rsid w:val="00657D4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21">
    <w:name w:val="CM21"/>
    <w:basedOn w:val="Default"/>
    <w:next w:val="Default"/>
    <w:uiPriority w:val="99"/>
    <w:rsid w:val="00657D42"/>
    <w:rPr>
      <w:color w:val="auto"/>
    </w:rPr>
  </w:style>
  <w:style w:type="paragraph" w:customStyle="1" w:styleId="CM23">
    <w:name w:val="CM23"/>
    <w:basedOn w:val="Default"/>
    <w:next w:val="Default"/>
    <w:uiPriority w:val="99"/>
    <w:rsid w:val="00657D42"/>
    <w:rPr>
      <w:color w:val="auto"/>
    </w:rPr>
  </w:style>
  <w:style w:type="character" w:customStyle="1" w:styleId="czeinternetowe">
    <w:name w:val="Łącze internetowe"/>
    <w:uiPriority w:val="99"/>
    <w:unhideWhenUsed/>
    <w:rsid w:val="00E31459"/>
    <w:rPr>
      <w:color w:val="0000FF"/>
      <w:u w:val="single"/>
    </w:rPr>
  </w:style>
  <w:style w:type="paragraph" w:customStyle="1" w:styleId="Akapitzlist1">
    <w:name w:val="Akapit z listą1"/>
    <w:basedOn w:val="Normalny"/>
    <w:rsid w:val="005734F2"/>
    <w:pPr>
      <w:ind w:left="720"/>
      <w:contextualSpacing/>
    </w:pPr>
    <w:rPr>
      <w:rFonts w:cs="Times New Roman"/>
      <w:kern w:val="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01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2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4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iod@mainsoft.pl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sekretariat@sp28.edu.gdan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D3B23FEFFD52741AB22AC01427F5B29" ma:contentTypeVersion="10" ma:contentTypeDescription="Utwórz nowy dokument." ma:contentTypeScope="" ma:versionID="3375e3094d48cd1967163b247909a605">
  <xsd:schema xmlns:xsd="http://www.w3.org/2001/XMLSchema" xmlns:xs="http://www.w3.org/2001/XMLSchema" xmlns:p="http://schemas.microsoft.com/office/2006/metadata/properties" xmlns:ns3="5b1efb7d-74c9-4bfc-934e-f8a2545e6f78" targetNamespace="http://schemas.microsoft.com/office/2006/metadata/properties" ma:root="true" ma:fieldsID="6d2aba6a2ce31f1ac999d2f97f53707e" ns3:_="">
    <xsd:import namespace="5b1efb7d-74c9-4bfc-934e-f8a2545e6f7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1efb7d-74c9-4bfc-934e-f8a2545e6f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59EA42-F73B-41AC-9780-1E1EEFCD82E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009656-F331-433C-B93C-F8A09118105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D2229EE-6A31-4367-A2E6-1E530616AFC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3B0190E-5D0A-4C8D-BF7C-40FA484D1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1efb7d-74c9-4bfc-934e-f8a2545e6f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611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INFORMACJA</vt:lpstr>
    </vt:vector>
  </TitlesOfParts>
  <Company>Rada</Company>
  <LinksUpToDate>false</LinksUpToDate>
  <CharactersWithSpaces>4668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</dc:title>
  <dc:creator>ADM</dc:creator>
  <cp:lastModifiedBy>Anna Skowron</cp:lastModifiedBy>
  <cp:revision>3</cp:revision>
  <cp:lastPrinted>2019-03-07T11:09:00Z</cp:lastPrinted>
  <dcterms:created xsi:type="dcterms:W3CDTF">2026-03-31T06:15:00Z</dcterms:created>
  <dcterms:modified xsi:type="dcterms:W3CDTF">2026-03-31T06:50:00Z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0x010100DD3B23FEFFD52741AB22AC01427F5B29</vt:lpwstr>
  </property>
</Properties>
</file>